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B82778D" w14:textId="173B0BD9" w:rsidR="003B3826" w:rsidRPr="003B3826" w:rsidRDefault="00972070" w:rsidP="003B3826">
      <w:pPr>
        <w:rPr>
          <w:rFonts w:ascii="Times New Roman" w:hAnsi="Times New Roman" w:cs="Times New Roman"/>
          <w:sz w:val="32"/>
          <w:szCs w:val="32"/>
        </w:rPr>
      </w:pPr>
      <w:r w:rsidRPr="003B3826">
        <w:rPr>
          <w:rFonts w:ascii="Times New Roman" w:hAnsi="Times New Roman" w:cs="Times New Roman"/>
          <w:sz w:val="32"/>
          <w:szCs w:val="32"/>
        </w:rPr>
        <w:t xml:space="preserve"> </w:t>
      </w:r>
      <w:r w:rsidR="003B3826" w:rsidRPr="003B3826">
        <w:rPr>
          <w:rFonts w:ascii="Times New Roman" w:hAnsi="Times New Roman" w:cs="Times New Roman"/>
          <w:sz w:val="32"/>
          <w:szCs w:val="32"/>
        </w:rPr>
        <w:t xml:space="preserve"> Положение о проведении конкурса новогодних поделок в детском саду (возраст 4-5 лет)</w:t>
      </w:r>
    </w:p>
    <w:p w14:paraId="6BBA72E2" w14:textId="77777777" w:rsid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</w:p>
    <w:p w14:paraId="1CF584DD" w14:textId="0080E414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>I. Общие положения</w:t>
      </w:r>
    </w:p>
    <w:p w14:paraId="43D9B254" w14:textId="6B0FE6C0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 xml:space="preserve">Настоящий документ устанавливает порядок организации и проведения конкурса новогодних поделок среди воспитанников средней группы детского сада </w:t>
      </w:r>
      <w:r>
        <w:rPr>
          <w:rFonts w:ascii="Times New Roman" w:hAnsi="Times New Roman" w:cs="Times New Roman"/>
          <w:sz w:val="28"/>
          <w:szCs w:val="28"/>
        </w:rPr>
        <w:t xml:space="preserve">МБДОУ </w:t>
      </w:r>
      <w:r w:rsidRPr="003B3826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332</w:t>
      </w:r>
      <w:r w:rsidRPr="003B3826">
        <w:rPr>
          <w:rFonts w:ascii="Times New Roman" w:hAnsi="Times New Roman" w:cs="Times New Roman"/>
          <w:sz w:val="28"/>
          <w:szCs w:val="28"/>
        </w:rPr>
        <w:t>. Целью мероприятия является развитие творческого потенциала дошкольников, формирование позитивного настроя и праздничного настроения накануне Нового года.</w:t>
      </w:r>
    </w:p>
    <w:p w14:paraId="0862AECF" w14:textId="57718771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>II. Цели и задачи конкурса</w:t>
      </w:r>
    </w:p>
    <w:p w14:paraId="39F2CCE4" w14:textId="77777777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>Основные цели и задачи включают:</w:t>
      </w:r>
    </w:p>
    <w:p w14:paraId="680E88F1" w14:textId="727864CF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B3826">
        <w:rPr>
          <w:rFonts w:ascii="Times New Roman" w:hAnsi="Times New Roman" w:cs="Times New Roman"/>
          <w:sz w:val="28"/>
          <w:szCs w:val="28"/>
        </w:rPr>
        <w:t xml:space="preserve"> Стимулирование детской активности и инициативы.</w:t>
      </w:r>
    </w:p>
    <w:p w14:paraId="10A867B6" w14:textId="1DD3E968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B3826">
        <w:rPr>
          <w:rFonts w:ascii="Times New Roman" w:hAnsi="Times New Roman" w:cs="Times New Roman"/>
          <w:sz w:val="28"/>
          <w:szCs w:val="28"/>
        </w:rPr>
        <w:t xml:space="preserve"> Развитие мелкой моторики рук и пространственного мышления.</w:t>
      </w:r>
    </w:p>
    <w:p w14:paraId="279F62A6" w14:textId="4A74D363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3826">
        <w:rPr>
          <w:rFonts w:ascii="Times New Roman" w:hAnsi="Times New Roman" w:cs="Times New Roman"/>
          <w:sz w:val="28"/>
          <w:szCs w:val="28"/>
        </w:rPr>
        <w:t xml:space="preserve"> Расширение кругозора детей посредством знакомства с традициями празднования Нового года.</w:t>
      </w:r>
    </w:p>
    <w:p w14:paraId="28983041" w14:textId="780D2129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</w:t>
      </w:r>
      <w:r w:rsidRPr="003B3826">
        <w:rPr>
          <w:rFonts w:ascii="Times New Roman" w:hAnsi="Times New Roman" w:cs="Times New Roman"/>
          <w:sz w:val="28"/>
          <w:szCs w:val="28"/>
        </w:rPr>
        <w:t xml:space="preserve"> Укрепление связей между семьей и образовательным учреждением.</w:t>
      </w:r>
    </w:p>
    <w:p w14:paraId="717FFF0F" w14:textId="6B9410A4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5. </w:t>
      </w:r>
      <w:r w:rsidRPr="003B3826">
        <w:rPr>
          <w:rFonts w:ascii="Times New Roman" w:hAnsi="Times New Roman" w:cs="Times New Roman"/>
          <w:sz w:val="28"/>
          <w:szCs w:val="28"/>
        </w:rPr>
        <w:t xml:space="preserve"> Поддержка атмосферы радости и веселья в преддверии праздника.</w:t>
      </w:r>
    </w:p>
    <w:p w14:paraId="0D98B75A" w14:textId="3F8C05D2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 xml:space="preserve"> III. Участники конкурса</w:t>
      </w:r>
    </w:p>
    <w:p w14:paraId="4B88AADB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Участниками являются воспитанники среднего звена детского сада в возрасте от четырёх до пяти лет включительно. Принятие участия носит исключительно добровольный характер.</w:t>
      </w:r>
    </w:p>
    <w:p w14:paraId="4AD3A003" w14:textId="537F15EE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 xml:space="preserve"> IV. Тематика и номинация конкурса</w:t>
      </w:r>
    </w:p>
    <w:p w14:paraId="46B24B54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Тематика конкурса посвящена Новому году и зимним праздникам. Возможные направления творческой реализации:</w:t>
      </w:r>
    </w:p>
    <w:p w14:paraId="545C5052" w14:textId="7663F1C4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3B3826">
        <w:rPr>
          <w:rFonts w:ascii="Times New Roman" w:hAnsi="Times New Roman" w:cs="Times New Roman"/>
          <w:sz w:val="28"/>
          <w:szCs w:val="28"/>
        </w:rPr>
        <w:t>Новогодняя игрушка: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3B3826">
        <w:rPr>
          <w:rFonts w:ascii="Times New Roman" w:hAnsi="Times New Roman" w:cs="Times New Roman"/>
          <w:sz w:val="28"/>
          <w:szCs w:val="28"/>
        </w:rPr>
        <w:t>Самодельные украшения для ёлки, выполненные из различных материалов (бумага, ткань, пластик, природные материалы).</w:t>
      </w:r>
    </w:p>
    <w:p w14:paraId="74824888" w14:textId="35800FF6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B3826">
        <w:rPr>
          <w:rFonts w:ascii="Times New Roman" w:hAnsi="Times New Roman" w:cs="Times New Roman"/>
          <w:sz w:val="28"/>
          <w:szCs w:val="28"/>
        </w:rPr>
        <w:t>Ёлочный декор: Украшения для интерьера помещения, созданные своими руками (бантики, гирлянды, снежинки).</w:t>
      </w:r>
    </w:p>
    <w:p w14:paraId="06EF4E31" w14:textId="1DF79025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Pr="003B3826">
        <w:rPr>
          <w:rFonts w:ascii="Times New Roman" w:hAnsi="Times New Roman" w:cs="Times New Roman"/>
          <w:sz w:val="28"/>
          <w:szCs w:val="28"/>
        </w:rPr>
        <w:t>Объёмная композиция: Объекты, символизирующие Новый год (ёлочка, снеговик, Дед Мороз).</w:t>
      </w:r>
    </w:p>
    <w:p w14:paraId="25975DFB" w14:textId="14C82B15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lastRenderedPageBreak/>
        <w:t>V. Требования к работам</w:t>
      </w:r>
    </w:p>
    <w:p w14:paraId="1F60256F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Работы должны соответствовать следующим требованиям:</w:t>
      </w:r>
    </w:p>
    <w:p w14:paraId="09C9466E" w14:textId="5E9F3A8B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Pr="003B3826">
        <w:rPr>
          <w:rFonts w:ascii="Times New Roman" w:hAnsi="Times New Roman" w:cs="Times New Roman"/>
          <w:sz w:val="28"/>
          <w:szCs w:val="28"/>
        </w:rPr>
        <w:t xml:space="preserve"> Безопасность используемых материалов.</w:t>
      </w:r>
    </w:p>
    <w:p w14:paraId="070A5AFA" w14:textId="04EDAC1E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Pr="003B3826">
        <w:rPr>
          <w:rFonts w:ascii="Times New Roman" w:hAnsi="Times New Roman" w:cs="Times New Roman"/>
          <w:sz w:val="28"/>
          <w:szCs w:val="28"/>
        </w:rPr>
        <w:t>Экологичность применяемых компонентов.</w:t>
      </w:r>
    </w:p>
    <w:p w14:paraId="3350D76D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Размер изделий определяется индивидуально каждым участником.</w:t>
      </w:r>
    </w:p>
    <w:p w14:paraId="2BC8BDA7" w14:textId="040BC4C6" w:rsidR="003B3826" w:rsidRPr="003B3826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3B3826">
        <w:rPr>
          <w:rFonts w:ascii="Times New Roman" w:hAnsi="Times New Roman" w:cs="Times New Roman"/>
          <w:b/>
          <w:bCs/>
          <w:sz w:val="28"/>
          <w:szCs w:val="28"/>
        </w:rPr>
        <w:t>VI. Процедура регистрации и представления работ</w:t>
      </w:r>
    </w:p>
    <w:p w14:paraId="2EA40DC3" w14:textId="785BC50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 xml:space="preserve">Регистрация участников производится до </w:t>
      </w:r>
      <w:r>
        <w:rPr>
          <w:rFonts w:ascii="Times New Roman" w:hAnsi="Times New Roman" w:cs="Times New Roman"/>
          <w:sz w:val="28"/>
          <w:szCs w:val="28"/>
        </w:rPr>
        <w:t>15.12.2025</w:t>
      </w:r>
      <w:r w:rsidRPr="003B3826">
        <w:rPr>
          <w:rFonts w:ascii="Times New Roman" w:hAnsi="Times New Roman" w:cs="Times New Roman"/>
          <w:sz w:val="28"/>
          <w:szCs w:val="28"/>
        </w:rPr>
        <w:t xml:space="preserve"> декабря текущего года путём заполнения специальной анкеты, предоставляемой воспитателям групп. Работы принимаются до </w:t>
      </w:r>
      <w:r>
        <w:rPr>
          <w:rFonts w:ascii="Times New Roman" w:hAnsi="Times New Roman" w:cs="Times New Roman"/>
          <w:sz w:val="28"/>
          <w:szCs w:val="28"/>
        </w:rPr>
        <w:t>26.12</w:t>
      </w:r>
      <w:r w:rsidR="002A1BAE">
        <w:rPr>
          <w:rFonts w:ascii="Times New Roman" w:hAnsi="Times New Roman" w:cs="Times New Roman"/>
          <w:sz w:val="28"/>
          <w:szCs w:val="28"/>
        </w:rPr>
        <w:t>.2025</w:t>
      </w:r>
      <w:r w:rsidRPr="003B3826">
        <w:rPr>
          <w:rFonts w:ascii="Times New Roman" w:hAnsi="Times New Roman" w:cs="Times New Roman"/>
          <w:sz w:val="28"/>
          <w:szCs w:val="28"/>
        </w:rPr>
        <w:t xml:space="preserve"> декабря текущего года непосредственно в группе.</w:t>
      </w:r>
    </w:p>
    <w:p w14:paraId="24ED81A1" w14:textId="5EEF528B" w:rsidR="003B3826" w:rsidRPr="002A1BAE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BAE">
        <w:rPr>
          <w:rFonts w:ascii="Times New Roman" w:hAnsi="Times New Roman" w:cs="Times New Roman"/>
          <w:b/>
          <w:bCs/>
          <w:sz w:val="28"/>
          <w:szCs w:val="28"/>
        </w:rPr>
        <w:t>VII. Работа жюри</w:t>
      </w:r>
    </w:p>
    <w:p w14:paraId="089B175E" w14:textId="630EB26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Состав жюри состоит из педагогов учреждения, специалистов дополнительного образования</w:t>
      </w:r>
      <w:r w:rsidR="002A1BAE">
        <w:rPr>
          <w:rFonts w:ascii="Times New Roman" w:hAnsi="Times New Roman" w:cs="Times New Roman"/>
          <w:sz w:val="28"/>
          <w:szCs w:val="28"/>
        </w:rPr>
        <w:t>.</w:t>
      </w:r>
    </w:p>
    <w:p w14:paraId="5700309C" w14:textId="7703151A" w:rsidR="003B3826" w:rsidRPr="003B3826" w:rsidRDefault="002A1BAE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3B3826" w:rsidRPr="003B3826">
        <w:rPr>
          <w:rFonts w:ascii="Times New Roman" w:hAnsi="Times New Roman" w:cs="Times New Roman"/>
          <w:sz w:val="28"/>
          <w:szCs w:val="28"/>
        </w:rPr>
        <w:t xml:space="preserve"> Оригинальность замысла и исполнение.</w:t>
      </w:r>
    </w:p>
    <w:p w14:paraId="3D55A8B7" w14:textId="711F67AF" w:rsidR="003B3826" w:rsidRPr="003B3826" w:rsidRDefault="002A1BAE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r w:rsidR="003B3826" w:rsidRPr="003B3826">
        <w:rPr>
          <w:rFonts w:ascii="Times New Roman" w:hAnsi="Times New Roman" w:cs="Times New Roman"/>
          <w:sz w:val="28"/>
          <w:szCs w:val="28"/>
        </w:rPr>
        <w:t>Эстетика внешнего вида.</w:t>
      </w:r>
    </w:p>
    <w:p w14:paraId="1A36385E" w14:textId="3EF375BF" w:rsidR="003B3826" w:rsidRPr="003B3826" w:rsidRDefault="002A1BAE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</w:t>
      </w:r>
      <w:r w:rsidR="003B3826" w:rsidRPr="003B3826">
        <w:rPr>
          <w:rFonts w:ascii="Times New Roman" w:hAnsi="Times New Roman" w:cs="Times New Roman"/>
          <w:sz w:val="28"/>
          <w:szCs w:val="28"/>
        </w:rPr>
        <w:t xml:space="preserve"> Практическая ценность готового продукта.</w:t>
      </w:r>
    </w:p>
    <w:p w14:paraId="2D1D375B" w14:textId="75733D7A" w:rsidR="003B3826" w:rsidRPr="003B3826" w:rsidRDefault="002A1BAE" w:rsidP="003B382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4.  </w:t>
      </w:r>
      <w:r w:rsidR="003B3826" w:rsidRPr="003B3826">
        <w:rPr>
          <w:rFonts w:ascii="Times New Roman" w:hAnsi="Times New Roman" w:cs="Times New Roman"/>
          <w:sz w:val="28"/>
          <w:szCs w:val="28"/>
        </w:rPr>
        <w:t>Возраст участника.</w:t>
      </w:r>
    </w:p>
    <w:p w14:paraId="65AB07CA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Итоги подводятся закрытым голосованием членов жюри.</w:t>
      </w:r>
    </w:p>
    <w:p w14:paraId="33D81B55" w14:textId="3A7FFFFD" w:rsidR="003B3826" w:rsidRPr="002A1BAE" w:rsidRDefault="003B3826" w:rsidP="003B3826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2A1BAE">
        <w:rPr>
          <w:rFonts w:ascii="Times New Roman" w:hAnsi="Times New Roman" w:cs="Times New Roman"/>
          <w:b/>
          <w:bCs/>
          <w:sz w:val="28"/>
          <w:szCs w:val="28"/>
        </w:rPr>
        <w:t>VIII. Награждение победителей</w:t>
      </w:r>
    </w:p>
    <w:p w14:paraId="24A1DD89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По результатам голосования выявляются победители в каждой номинации. Им вручаются почётные грамоты и памятные подарки. Всем остальным участникам выдаются благодарственные письма за активное участие.</w:t>
      </w:r>
    </w:p>
    <w:p w14:paraId="0EE48BA0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  <w:r w:rsidRPr="003B3826">
        <w:rPr>
          <w:rFonts w:ascii="Times New Roman" w:hAnsi="Times New Roman" w:cs="Times New Roman"/>
          <w:sz w:val="28"/>
          <w:szCs w:val="28"/>
        </w:rPr>
        <w:t>Торжественное награждение проходит на заключительном мероприятии, посвящённом подведению итогов конкурса.</w:t>
      </w:r>
    </w:p>
    <w:p w14:paraId="70CD3930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</w:p>
    <w:p w14:paraId="4B21D832" w14:textId="77777777" w:rsidR="003B3826" w:rsidRPr="003B3826" w:rsidRDefault="003B3826" w:rsidP="003B3826">
      <w:pPr>
        <w:rPr>
          <w:rFonts w:ascii="Times New Roman" w:hAnsi="Times New Roman" w:cs="Times New Roman"/>
          <w:sz w:val="28"/>
          <w:szCs w:val="28"/>
        </w:rPr>
      </w:pPr>
    </w:p>
    <w:p w14:paraId="67996D89" w14:textId="69A0E242" w:rsidR="00C044C2" w:rsidRPr="003B3826" w:rsidRDefault="002A1BAE" w:rsidP="003B3826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C044C2" w:rsidRPr="003B3826" w:rsidSect="006F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DB251C2"/>
    <w:multiLevelType w:val="multilevel"/>
    <w:tmpl w:val="95B0F1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24A2"/>
    <w:rsid w:val="000E1CD5"/>
    <w:rsid w:val="001A5358"/>
    <w:rsid w:val="002A1BAE"/>
    <w:rsid w:val="003B3826"/>
    <w:rsid w:val="005C7FEE"/>
    <w:rsid w:val="0061163B"/>
    <w:rsid w:val="0080068F"/>
    <w:rsid w:val="00847A4B"/>
    <w:rsid w:val="00972070"/>
    <w:rsid w:val="009B0563"/>
    <w:rsid w:val="00A44412"/>
    <w:rsid w:val="00AD1579"/>
    <w:rsid w:val="00B857C1"/>
    <w:rsid w:val="00BA490B"/>
    <w:rsid w:val="00BC24A2"/>
    <w:rsid w:val="00CC00BB"/>
    <w:rsid w:val="00DF2897"/>
    <w:rsid w:val="00E41B1C"/>
    <w:rsid w:val="00EE55B5"/>
    <w:rsid w:val="00F52C55"/>
    <w:rsid w:val="00F61A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A0898"/>
  <w15:docId w15:val="{51293C8C-D77A-4418-84E2-B42824B9A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B857C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005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Елена Чупина</cp:lastModifiedBy>
  <cp:revision>2</cp:revision>
  <cp:lastPrinted>2026-02-12T12:42:00Z</cp:lastPrinted>
  <dcterms:created xsi:type="dcterms:W3CDTF">2026-05-05T17:30:00Z</dcterms:created>
  <dcterms:modified xsi:type="dcterms:W3CDTF">2026-05-05T17:30:00Z</dcterms:modified>
</cp:coreProperties>
</file>