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0B0" w:rsidRDefault="006410B0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410B0" w:rsidRDefault="006410B0">
      <w:pPr>
        <w:pStyle w:val="ConsPlusNormal"/>
        <w:jc w:val="both"/>
        <w:outlineLvl w:val="0"/>
      </w:pPr>
    </w:p>
    <w:p w:rsidR="006410B0" w:rsidRDefault="006410B0">
      <w:pPr>
        <w:pStyle w:val="ConsPlusNormal"/>
        <w:outlineLvl w:val="0"/>
      </w:pPr>
      <w:r>
        <w:t>Зарегистрировано в Минюсте России 24 января 2025 г. N 81023</w:t>
      </w:r>
    </w:p>
    <w:p w:rsidR="006410B0" w:rsidRDefault="006410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10B0" w:rsidRDefault="006410B0">
      <w:pPr>
        <w:pStyle w:val="ConsPlusNormal"/>
      </w:pPr>
    </w:p>
    <w:p w:rsidR="006410B0" w:rsidRDefault="006410B0">
      <w:pPr>
        <w:pStyle w:val="ConsPlusTitle"/>
        <w:jc w:val="center"/>
      </w:pPr>
      <w:r>
        <w:t>МИНИСТЕРСТВО ПРОСВЕЩЕНИЯ РОССИЙСКОЙ ФЕДЕРАЦИИ</w:t>
      </w:r>
    </w:p>
    <w:p w:rsidR="006410B0" w:rsidRDefault="006410B0">
      <w:pPr>
        <w:pStyle w:val="ConsPlusTitle"/>
        <w:jc w:val="both"/>
      </w:pPr>
    </w:p>
    <w:p w:rsidR="006410B0" w:rsidRDefault="006410B0">
      <w:pPr>
        <w:pStyle w:val="ConsPlusTitle"/>
        <w:jc w:val="center"/>
      </w:pPr>
      <w:r>
        <w:t>ПРИКАЗ</w:t>
      </w:r>
    </w:p>
    <w:p w:rsidR="006410B0" w:rsidRDefault="006410B0">
      <w:pPr>
        <w:pStyle w:val="ConsPlusTitle"/>
        <w:jc w:val="center"/>
      </w:pPr>
      <w:r>
        <w:t>от 9 декабря 2024 г. N 862</w:t>
      </w:r>
    </w:p>
    <w:p w:rsidR="006410B0" w:rsidRDefault="006410B0">
      <w:pPr>
        <w:pStyle w:val="ConsPlusTitle"/>
        <w:jc w:val="both"/>
      </w:pPr>
    </w:p>
    <w:p w:rsidR="006410B0" w:rsidRDefault="006410B0">
      <w:pPr>
        <w:pStyle w:val="ConsPlusTitle"/>
        <w:jc w:val="center"/>
      </w:pPr>
      <w:r>
        <w:t>ОБ УТВЕРЖДЕНИИ ПОРЯДКА И УСЛОВИЙ</w:t>
      </w:r>
    </w:p>
    <w:p w:rsidR="006410B0" w:rsidRDefault="006410B0">
      <w:pPr>
        <w:pStyle w:val="ConsPlusTitle"/>
        <w:jc w:val="center"/>
      </w:pPr>
      <w:r>
        <w:t xml:space="preserve">ОСУЩЕСТВЛЕНИЯ ПЕРЕВОДА </w:t>
      </w:r>
      <w:proofErr w:type="gramStart"/>
      <w:r>
        <w:t>ОБУЧАЮЩИХСЯ</w:t>
      </w:r>
      <w:proofErr w:type="gramEnd"/>
      <w:r>
        <w:t xml:space="preserve"> ИЗ ОДНОЙ</w:t>
      </w:r>
    </w:p>
    <w:p w:rsidR="006410B0" w:rsidRDefault="006410B0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6410B0" w:rsidRDefault="006410B0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6410B0" w:rsidRDefault="006410B0">
      <w:pPr>
        <w:pStyle w:val="ConsPlusTitle"/>
        <w:jc w:val="center"/>
      </w:pPr>
      <w:r>
        <w:t xml:space="preserve">В ДРУГИЕ ОРГАНИЗАЦИИ, ОСУЩЕСТВЛЯЮЩИЕ </w:t>
      </w:r>
      <w:proofErr w:type="gramStart"/>
      <w:r>
        <w:t>ОБРАЗОВАТЕЛЬНУЮ</w:t>
      </w:r>
      <w:proofErr w:type="gramEnd"/>
    </w:p>
    <w:p w:rsidR="006410B0" w:rsidRDefault="006410B0">
      <w:pPr>
        <w:pStyle w:val="ConsPlusTitle"/>
        <w:jc w:val="center"/>
      </w:pPr>
      <w:r>
        <w:t>ДЕЯТЕЛЬНОСТЬ ПО ОБРАЗОВАТЕЛЬНЫМ ПРОГРАММАМ</w:t>
      </w:r>
    </w:p>
    <w:p w:rsidR="006410B0" w:rsidRDefault="006410B0">
      <w:pPr>
        <w:pStyle w:val="ConsPlusTitle"/>
        <w:jc w:val="center"/>
      </w:pPr>
      <w:proofErr w:type="gramStart"/>
      <w:r>
        <w:t>СООТВЕТСТВУЮЩИХ</w:t>
      </w:r>
      <w:proofErr w:type="gramEnd"/>
      <w:r>
        <w:t xml:space="preserve"> УРОВНЯ И НАПРАВЛЕННОСТИ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15 части 1</w:t>
        </w:r>
      </w:hyperlink>
      <w:r>
        <w:t xml:space="preserve"> и </w:t>
      </w:r>
      <w:hyperlink r:id="rId7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8">
        <w:r>
          <w:rPr>
            <w:color w:val="0000FF"/>
          </w:rPr>
          <w:t>подпунктами 4.2.15</w:t>
        </w:r>
      </w:hyperlink>
      <w:r>
        <w:t xml:space="preserve"> - </w:t>
      </w:r>
      <w:hyperlink r:id="rId9">
        <w:r>
          <w:rPr>
            <w:color w:val="0000FF"/>
          </w:rPr>
          <w:t>4.2.17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7">
        <w:r>
          <w:rPr>
            <w:color w:val="0000FF"/>
          </w:rPr>
          <w:t>Порядок</w:t>
        </w:r>
      </w:hyperlink>
      <w:r>
        <w:t xml:space="preserve"> и условия осуществления перевода </w:t>
      </w:r>
      <w:proofErr w:type="gramStart"/>
      <w:r>
        <w:t>обучающихся</w:t>
      </w:r>
      <w:proofErr w:type="gramEnd"/>
      <w: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410B0" w:rsidRDefault="00A74571">
      <w:pPr>
        <w:pStyle w:val="ConsPlusNormal"/>
        <w:spacing w:before="220"/>
        <w:ind w:firstLine="540"/>
        <w:jc w:val="both"/>
      </w:pPr>
      <w:hyperlink r:id="rId10">
        <w:r w:rsidR="006410B0">
          <w:rPr>
            <w:color w:val="0000FF"/>
          </w:rPr>
          <w:t>приказ</w:t>
        </w:r>
      </w:hyperlink>
      <w:r w:rsidR="006410B0">
        <w:t xml:space="preserve"> Министерства образования и науки Российской Федерации от 28 декабря 2015 г. N 1527 "Об утверждении Порядка и условий осуществления </w:t>
      </w:r>
      <w:proofErr w:type="gramStart"/>
      <w:r w:rsidR="006410B0">
        <w:t>перевода</w:t>
      </w:r>
      <w:proofErr w:type="gramEnd"/>
      <w:r w:rsidR="006410B0"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2 февраля 2016 г., регистрационный N 40944);</w:t>
      </w:r>
    </w:p>
    <w:p w:rsidR="006410B0" w:rsidRDefault="00A74571">
      <w:pPr>
        <w:pStyle w:val="ConsPlusNormal"/>
        <w:spacing w:before="220"/>
        <w:ind w:firstLine="540"/>
        <w:jc w:val="both"/>
      </w:pPr>
      <w:hyperlink r:id="rId11">
        <w:proofErr w:type="gramStart"/>
        <w:r w:rsidR="006410B0">
          <w:rPr>
            <w:color w:val="0000FF"/>
          </w:rPr>
          <w:t>приказ</w:t>
        </w:r>
      </w:hyperlink>
      <w:r w:rsidR="006410B0">
        <w:t xml:space="preserve"> Министерства просвещения Российской Федерации от 21 января 2019 г. N 30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декабря 2015 г. N</w:t>
      </w:r>
      <w:proofErr w:type="gramEnd"/>
      <w:r w:rsidR="006410B0">
        <w:t xml:space="preserve"> 1527" (</w:t>
      </w:r>
      <w:proofErr w:type="gramStart"/>
      <w:r w:rsidR="006410B0">
        <w:t>зарегистрирован</w:t>
      </w:r>
      <w:proofErr w:type="gramEnd"/>
      <w:r w:rsidR="006410B0">
        <w:t xml:space="preserve"> Министерством юстиции Российской Федерации 14 февраля 2019 г., регистрационный N 53780);</w:t>
      </w:r>
    </w:p>
    <w:p w:rsidR="006410B0" w:rsidRDefault="00A74571">
      <w:pPr>
        <w:pStyle w:val="ConsPlusNormal"/>
        <w:spacing w:before="220"/>
        <w:ind w:firstLine="540"/>
        <w:jc w:val="both"/>
      </w:pPr>
      <w:hyperlink r:id="rId12">
        <w:proofErr w:type="gramStart"/>
        <w:r w:rsidR="006410B0">
          <w:rPr>
            <w:color w:val="0000FF"/>
          </w:rPr>
          <w:t>приказ</w:t>
        </w:r>
      </w:hyperlink>
      <w:r w:rsidR="006410B0">
        <w:t xml:space="preserve"> Министерства просвещения Российской Федерации от 25 июня 2020 г. N 320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28 </w:t>
      </w:r>
      <w:r w:rsidR="006410B0">
        <w:lastRenderedPageBreak/>
        <w:t>декабря 2015 г. N</w:t>
      </w:r>
      <w:proofErr w:type="gramEnd"/>
      <w:r w:rsidR="006410B0">
        <w:t xml:space="preserve"> 1527" (</w:t>
      </w:r>
      <w:proofErr w:type="gramStart"/>
      <w:r w:rsidR="006410B0">
        <w:t>зарегистрирован</w:t>
      </w:r>
      <w:proofErr w:type="gramEnd"/>
      <w:r w:rsidR="006410B0">
        <w:t xml:space="preserve"> Министерством юстиции Российской Федерации 28 июля 2020 г., регистрационный N 59085).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г. и действует до 1 сентября 2030 года.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jc w:val="right"/>
      </w:pPr>
      <w:r>
        <w:t>Министр</w:t>
      </w:r>
    </w:p>
    <w:p w:rsidR="006410B0" w:rsidRDefault="006410B0">
      <w:pPr>
        <w:pStyle w:val="ConsPlusNormal"/>
        <w:jc w:val="right"/>
      </w:pPr>
      <w:r>
        <w:t>С.С.КРАВЦОВ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jc w:val="right"/>
        <w:outlineLvl w:val="0"/>
      </w:pPr>
      <w:r>
        <w:t>Утверждены</w:t>
      </w:r>
    </w:p>
    <w:p w:rsidR="006410B0" w:rsidRDefault="006410B0">
      <w:pPr>
        <w:pStyle w:val="ConsPlusNormal"/>
        <w:jc w:val="right"/>
      </w:pPr>
      <w:r>
        <w:t>приказом Министерства просвещения</w:t>
      </w:r>
    </w:p>
    <w:p w:rsidR="006410B0" w:rsidRDefault="006410B0">
      <w:pPr>
        <w:pStyle w:val="ConsPlusNormal"/>
        <w:jc w:val="right"/>
      </w:pPr>
      <w:r>
        <w:t>Российской Федерации</w:t>
      </w:r>
    </w:p>
    <w:p w:rsidR="006410B0" w:rsidRDefault="006410B0">
      <w:pPr>
        <w:pStyle w:val="ConsPlusNormal"/>
        <w:jc w:val="right"/>
      </w:pPr>
      <w:r>
        <w:t>от 9 декабря 2024 г. N 862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Title"/>
        <w:jc w:val="center"/>
      </w:pPr>
      <w:bookmarkStart w:id="1" w:name="P37"/>
      <w:bookmarkEnd w:id="1"/>
      <w:r>
        <w:t>ПОРЯДОК И УСЛОВИЯ</w:t>
      </w:r>
    </w:p>
    <w:p w:rsidR="006410B0" w:rsidRDefault="006410B0">
      <w:pPr>
        <w:pStyle w:val="ConsPlusTitle"/>
        <w:jc w:val="center"/>
      </w:pPr>
      <w:r>
        <w:t xml:space="preserve">ОСУЩЕСТВЛЕНИЯ ПЕРЕВОДА </w:t>
      </w:r>
      <w:proofErr w:type="gramStart"/>
      <w:r>
        <w:t>ОБУЧАЮЩИХСЯ</w:t>
      </w:r>
      <w:proofErr w:type="gramEnd"/>
      <w:r>
        <w:t xml:space="preserve"> ИЗ ОДНОЙ</w:t>
      </w:r>
    </w:p>
    <w:p w:rsidR="006410B0" w:rsidRDefault="006410B0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6410B0" w:rsidRDefault="006410B0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6410B0" w:rsidRDefault="006410B0">
      <w:pPr>
        <w:pStyle w:val="ConsPlusTitle"/>
        <w:jc w:val="center"/>
      </w:pPr>
      <w:r>
        <w:t xml:space="preserve">В ДРУГИЕ ОРГАНИЗАЦИИ, ОСУЩЕСТВЛЯЮЩИЕ </w:t>
      </w:r>
      <w:proofErr w:type="gramStart"/>
      <w:r>
        <w:t>ОБРАЗОВАТЕЛЬНУЮ</w:t>
      </w:r>
      <w:proofErr w:type="gramEnd"/>
    </w:p>
    <w:p w:rsidR="006410B0" w:rsidRDefault="006410B0">
      <w:pPr>
        <w:pStyle w:val="ConsPlusTitle"/>
        <w:jc w:val="center"/>
      </w:pPr>
      <w:r>
        <w:t>ДЕЯТЕЛЬНОСТЬ ПО ОБРАЗОВАТЕЛЬНЫМ ПРОГРАММАМ</w:t>
      </w:r>
    </w:p>
    <w:p w:rsidR="006410B0" w:rsidRDefault="006410B0">
      <w:pPr>
        <w:pStyle w:val="ConsPlusTitle"/>
        <w:jc w:val="center"/>
      </w:pPr>
      <w:proofErr w:type="gramStart"/>
      <w:r>
        <w:t>СООТВЕТСТВУЮЩИХ</w:t>
      </w:r>
      <w:proofErr w:type="gramEnd"/>
      <w:r>
        <w:t xml:space="preserve"> УРОВНЯ И НАПРАВЛЕННОСТИ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Title"/>
        <w:jc w:val="center"/>
        <w:outlineLvl w:val="1"/>
      </w:pPr>
      <w:r>
        <w:t>I. Общие положения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ind w:firstLine="540"/>
        <w:jc w:val="both"/>
      </w:pPr>
      <w:r>
        <w:t xml:space="preserve">1. </w:t>
      </w:r>
      <w:proofErr w:type="gramStart"/>
      <w:r>
        <w:t>Перевод несовершеннолетнего обучающегося (далее - обучающийся)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  <w:proofErr w:type="gramEnd"/>
    </w:p>
    <w:p w:rsidR="006410B0" w:rsidRDefault="006410B0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а) по инициативе родителей </w:t>
      </w:r>
      <w:hyperlink r:id="rId13">
        <w:r>
          <w:rPr>
            <w:color w:val="0000FF"/>
          </w:rPr>
          <w:t>(законных представителей)</w:t>
        </w:r>
      </w:hyperlink>
      <w:r>
        <w:t xml:space="preserve"> </w:t>
      </w:r>
      <w:proofErr w:type="gramStart"/>
      <w:r>
        <w:t>обучающегося</w:t>
      </w:r>
      <w:proofErr w:type="gramEnd"/>
      <w:r>
        <w:t>;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в) в случае приостановления действия лицензии.</w:t>
      </w:r>
    </w:p>
    <w:p w:rsidR="006410B0" w:rsidRDefault="006410B0">
      <w:pPr>
        <w:pStyle w:val="ConsPlusNormal"/>
        <w:spacing w:before="220"/>
        <w:ind w:firstLine="540"/>
        <w:jc w:val="both"/>
      </w:pPr>
      <w:bookmarkStart w:id="3" w:name="P51"/>
      <w:bookmarkEnd w:id="3"/>
      <w:r>
        <w:t xml:space="preserve"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представителей), за исключением случая, указанного в </w:t>
      </w:r>
      <w:hyperlink w:anchor="P48">
        <w:r>
          <w:rPr>
            <w:color w:val="0000FF"/>
          </w:rPr>
          <w:t>подпункте "а" пункта 1</w:t>
        </w:r>
      </w:hyperlink>
      <w:r>
        <w:t xml:space="preserve"> настоящего Порядка.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3. Перевод </w:t>
      </w:r>
      <w:proofErr w:type="gramStart"/>
      <w:r>
        <w:t>обучающихся</w:t>
      </w:r>
      <w:proofErr w:type="gramEnd"/>
      <w:r>
        <w:t xml:space="preserve"> не зависит от периода (времени) учебного года.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Title"/>
        <w:jc w:val="center"/>
        <w:outlineLvl w:val="1"/>
      </w:pPr>
      <w:r>
        <w:t>II. Перевод обучающегося по инициативе его родителей</w:t>
      </w:r>
    </w:p>
    <w:p w:rsidR="006410B0" w:rsidRDefault="006410B0">
      <w:pPr>
        <w:pStyle w:val="ConsPlusTitle"/>
        <w:jc w:val="center"/>
      </w:pPr>
      <w:r>
        <w:t>(законных представителей)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ind w:firstLine="540"/>
        <w:jc w:val="both"/>
      </w:pPr>
      <w:r>
        <w:t>4. В случае перевода обучающегося по инициативе его родителей (законных представителей) родители (законные представители) обучающегося осуществляют выбор принимающей организации.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lastRenderedPageBreak/>
        <w:t xml:space="preserve">5. При переводе в государственные или муниципальные принимающие организации родители (законные представители) </w:t>
      </w:r>
      <w:proofErr w:type="gramStart"/>
      <w:r>
        <w:t>обучающегося</w:t>
      </w:r>
      <w:proofErr w:type="gramEnd"/>
      <w:r>
        <w:t>:</w:t>
      </w:r>
    </w:p>
    <w:p w:rsidR="006410B0" w:rsidRDefault="006410B0">
      <w:pPr>
        <w:pStyle w:val="ConsPlusNormal"/>
        <w:spacing w:before="220"/>
        <w:ind w:firstLine="540"/>
        <w:jc w:val="both"/>
      </w:pPr>
      <w:proofErr w:type="gramStart"/>
      <w:r>
        <w:t xml:space="preserve">а) обращаются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r:id="rId14">
        <w:r>
          <w:rPr>
            <w:color w:val="0000FF"/>
          </w:rPr>
          <w:t>пунктами 8</w:t>
        </w:r>
      </w:hyperlink>
      <w:r>
        <w:t xml:space="preserve"> и </w:t>
      </w:r>
      <w:hyperlink r:id="rId15">
        <w:r>
          <w:rPr>
            <w:color w:val="0000FF"/>
          </w:rPr>
          <w:t>9</w:t>
        </w:r>
      </w:hyperlink>
      <w:r>
        <w:t xml:space="preserve">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 мая 2020 г. N 236 &lt;1&gt; (далее - Порядок приема);</w:t>
      </w:r>
      <w:proofErr w:type="gramEnd"/>
    </w:p>
    <w:p w:rsidR="006410B0" w:rsidRDefault="006410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410B0" w:rsidRDefault="006410B0">
      <w:pPr>
        <w:pStyle w:val="ConsPlusNormal"/>
        <w:spacing w:before="220"/>
        <w:ind w:firstLine="540"/>
        <w:jc w:val="both"/>
      </w:pPr>
      <w:proofErr w:type="gramStart"/>
      <w:r>
        <w:t>&lt;1&gt; (Зарегистрирован Министерством юстиции Российской Федерации 17 июня 2020 г., регистрационный N 58681), с изменениями, внесенными приказами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от 4 октября 2021 г. N 686 (зарегистрирован Министерством юстиции Российской Федерации 11 ноября 2021 г., регистрационный N 65757) и</w:t>
      </w:r>
      <w:proofErr w:type="gramEnd"/>
      <w:r>
        <w:t xml:space="preserve"> от 23 января 2023 г. N 50 (зарегистрирован Министерством юстиции Российской Федерации 27 февраля 2023 г., регистрационный N 72449), действует до 28 июня 2026 года.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ind w:firstLine="540"/>
        <w:jc w:val="both"/>
      </w:pPr>
      <w:r>
        <w:t>б) после получения информации о предоставлении места в принимающей организации обращаются в исходную организацию с заявлением об отчислении обучающегося в связи с переводом в принимающую организацию.</w:t>
      </w:r>
    </w:p>
    <w:p w:rsidR="006410B0" w:rsidRDefault="006410B0">
      <w:pPr>
        <w:pStyle w:val="ConsPlusNormal"/>
        <w:spacing w:before="220"/>
        <w:ind w:firstLine="540"/>
        <w:jc w:val="both"/>
      </w:pPr>
      <w:bookmarkStart w:id="4" w:name="P64"/>
      <w:bookmarkEnd w:id="4"/>
      <w:r>
        <w:t xml:space="preserve">6. При переводе в частные принимающие организации родители (законные представители) </w:t>
      </w:r>
      <w:proofErr w:type="gramStart"/>
      <w:r>
        <w:t>обучающегося</w:t>
      </w:r>
      <w:proofErr w:type="gramEnd"/>
      <w:r>
        <w:t>:</w:t>
      </w:r>
    </w:p>
    <w:p w:rsidR="006410B0" w:rsidRDefault="006410B0">
      <w:pPr>
        <w:pStyle w:val="ConsPlusNormal"/>
        <w:spacing w:before="220"/>
        <w:ind w:firstLine="540"/>
        <w:jc w:val="both"/>
      </w:pPr>
      <w:proofErr w:type="gramStart"/>
      <w:r>
        <w:t>а) обращаются, в том числе с использованием информационно-телекоммуникационной сети "Интернет" (далее - сеть Интернет), в выбранную частную принимающую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</w:t>
      </w:r>
      <w:proofErr w:type="gramEnd"/>
      <w:r>
        <w:t xml:space="preserve">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приема;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б) после получения информации о наличии свободного места обращаются в исходную организацию с заявлением об отчислении обучающегося в связи с переводом в частную принимающую организацию.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7. В заявлении родителей </w:t>
      </w:r>
      <w:hyperlink r:id="rId16">
        <w:r>
          <w:rPr>
            <w:color w:val="0000FF"/>
          </w:rPr>
          <w:t>(законных представителей)</w:t>
        </w:r>
      </w:hyperlink>
      <w:r>
        <w:t xml:space="preserve"> обучающегося об отчислении в порядке перевода в принимающую организацию указываются: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а) фамилия, имя, отчество (при наличии) </w:t>
      </w:r>
      <w:proofErr w:type="gramStart"/>
      <w:r>
        <w:t>обучающегося</w:t>
      </w:r>
      <w:proofErr w:type="gramEnd"/>
      <w:r>
        <w:t>;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в) направленность группы;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8. На основании заявления родителей (законных представителей) обучающегося об отчислении в порядке перевода исходная организация в течение трех рабочих дней со дня подачи заявления издает распорядительный акт об отчислении обучающегося в порядке перевода с </w:t>
      </w:r>
      <w:r>
        <w:lastRenderedPageBreak/>
        <w:t>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9. Исходная организация в течение трех рабочих дней со дня подачи заявления выдает родителям (законным представителям) личное дело обучающегося (далее - личное дело) с описью содержащихся в нем документов.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10. Требование представления других документов в качестве основания для </w:t>
      </w:r>
      <w:proofErr w:type="gramStart"/>
      <w:r>
        <w:t>зачисления</w:t>
      </w:r>
      <w:proofErr w:type="gramEnd"/>
      <w:r>
        <w:t xml:space="preserve"> обучающегося в принимающую организацию в связи с его переводом из исходной организации не допускается.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11.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12. При отсутствии в личном деле копий документов, необходимых для приема в соответствии с </w:t>
      </w:r>
      <w:hyperlink r:id="rId17">
        <w:r>
          <w:rPr>
            <w:color w:val="0000FF"/>
          </w:rPr>
          <w:t>Порядком</w:t>
        </w:r>
      </w:hyperlink>
      <w:r>
        <w:t xml:space="preserve"> приема, принимающая организация вправе запросить такие документы у родителя (законного представителя).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13. При приеме (переводе)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обучающихся &lt;2&gt;.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8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ind w:firstLine="540"/>
        <w:jc w:val="both"/>
      </w:pPr>
      <w:r>
        <w:t>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15. Принимающая организация при зачислении обучающегося, отчисленного из исходной организации, в течение двух рабочих дней со дня издания распорядительного </w:t>
      </w:r>
      <w:proofErr w:type="gramStart"/>
      <w:r>
        <w:t>акта</w:t>
      </w:r>
      <w:proofErr w:type="gramEnd"/>
      <w: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Title"/>
        <w:jc w:val="center"/>
        <w:outlineLvl w:val="1"/>
      </w:pPr>
      <w:bookmarkStart w:id="5" w:name="P84"/>
      <w:bookmarkEnd w:id="5"/>
      <w:r>
        <w:t xml:space="preserve">III. </w:t>
      </w:r>
      <w:proofErr w:type="gramStart"/>
      <w:r>
        <w:t>Перевод обучающихся в случаях прекращения деятельности</w:t>
      </w:r>
      <w:proofErr w:type="gramEnd"/>
    </w:p>
    <w:p w:rsidR="006410B0" w:rsidRDefault="006410B0">
      <w:pPr>
        <w:pStyle w:val="ConsPlusTitle"/>
        <w:jc w:val="center"/>
      </w:pPr>
      <w:r>
        <w:t>исходной организации, аннулирования лицензии,</w:t>
      </w:r>
    </w:p>
    <w:p w:rsidR="006410B0" w:rsidRDefault="006410B0">
      <w:pPr>
        <w:pStyle w:val="ConsPlusTitle"/>
        <w:jc w:val="center"/>
      </w:pPr>
      <w:r>
        <w:t>приостановления действия лицензии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ind w:firstLine="540"/>
        <w:jc w:val="both"/>
      </w:pPr>
      <w:bookmarkStart w:id="6" w:name="P88"/>
      <w:bookmarkEnd w:id="6"/>
      <w:r>
        <w:t xml:space="preserve">16.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на основании письменных согласий их родителей (законных представителей) на перевод в соответствии с </w:t>
      </w:r>
      <w:hyperlink w:anchor="P51">
        <w:r>
          <w:rPr>
            <w:color w:val="0000FF"/>
          </w:rPr>
          <w:t>пунктом 2</w:t>
        </w:r>
      </w:hyperlink>
      <w:r>
        <w:t xml:space="preserve"> настоящего Порядка с указанием сроков предоставления указанных согласий.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17. Исходная организация в случае прекращения своей деятельности уведомляет родителей </w:t>
      </w:r>
      <w:hyperlink r:id="rId19">
        <w:r>
          <w:rPr>
            <w:color w:val="0000FF"/>
          </w:rPr>
          <w:t>(законных представителей)</w:t>
        </w:r>
      </w:hyperlink>
      <w:r>
        <w:t xml:space="preserve"> обучающихся в письменной форме в течение пяти рабочих дней со дня издания распорядительного акта учредителя о прекращении деятельности исходной </w:t>
      </w:r>
      <w:r>
        <w:lastRenderedPageBreak/>
        <w:t>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18. Исходная организация обязана уведомить учредителя, родителей (законных представителей) обучающихся в письменной форме о причине, влекущей за собой необходимость перевода обучающихся, а также </w:t>
      </w:r>
      <w:proofErr w:type="gramStart"/>
      <w:r>
        <w:t>разместить</w:t>
      </w:r>
      <w:proofErr w:type="gramEnd"/>
      <w:r>
        <w:t xml:space="preserve"> указанное уведомление на своем официальном сайте в сети Интернет: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суда;</w:t>
      </w:r>
    </w:p>
    <w:p w:rsidR="006410B0" w:rsidRDefault="006410B0">
      <w:pPr>
        <w:pStyle w:val="ConsPlusNormal"/>
        <w:spacing w:before="220"/>
        <w:ind w:firstLine="540"/>
        <w:jc w:val="both"/>
      </w:pPr>
      <w:proofErr w:type="gramStart"/>
      <w:r>
        <w:t>б) в случае приостановления действия лицензии - в течение пяти рабочих дней со 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  <w:proofErr w:type="gramEnd"/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19. Учредитель, за исключением случая, указанного в </w:t>
      </w:r>
      <w:hyperlink w:anchor="P88">
        <w:r>
          <w:rPr>
            <w:color w:val="0000FF"/>
          </w:rPr>
          <w:t>пункте 16</w:t>
        </w:r>
      </w:hyperlink>
      <w:r>
        <w:t xml:space="preserve"> 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20.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6410B0" w:rsidRDefault="006410B0">
      <w:pPr>
        <w:pStyle w:val="ConsPlusNormal"/>
        <w:spacing w:before="220"/>
        <w:ind w:firstLine="540"/>
        <w:jc w:val="both"/>
      </w:pPr>
      <w:bookmarkStart w:id="7" w:name="P95"/>
      <w:bookmarkEnd w:id="7"/>
      <w:r>
        <w:t>21.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6410B0" w:rsidRDefault="006410B0">
      <w:pPr>
        <w:pStyle w:val="ConsPlusNormal"/>
        <w:spacing w:before="220"/>
        <w:ind w:firstLine="540"/>
        <w:jc w:val="both"/>
      </w:pPr>
      <w:bookmarkStart w:id="8" w:name="P96"/>
      <w:bookmarkEnd w:id="8"/>
      <w:r>
        <w:t>22. В случае отказа от перевода в предлагаемую принимающую организацию родители (законные представители) обучающихся указывают об этом в письменном заявлении не позднее сроков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23. Учредитель исходной организации и (или) уполномоченный им орган управления исходной организацией на основании заявлений, указанных в </w:t>
      </w:r>
      <w:hyperlink w:anchor="P96">
        <w:r>
          <w:rPr>
            <w:color w:val="0000FF"/>
          </w:rPr>
          <w:t>пункте 22</w:t>
        </w:r>
      </w:hyperlink>
      <w:r>
        <w:t xml:space="preserve"> настоящего Порядка, обеспечивает перевод обучающихся в соответствии с </w:t>
      </w:r>
      <w:hyperlink w:anchor="P84">
        <w:r>
          <w:rPr>
            <w:color w:val="0000FF"/>
          </w:rPr>
          <w:t>главой III</w:t>
        </w:r>
      </w:hyperlink>
      <w:r>
        <w:t xml:space="preserve"> настоящего Порядка в другие принимающие организации.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24. </w:t>
      </w:r>
      <w:proofErr w:type="gramStart"/>
      <w:r>
        <w:t xml:space="preserve">В случае отказа родителей (законных представителей) обучающегося от предлагаемых в соответствии с </w:t>
      </w:r>
      <w:hyperlink w:anchor="P84">
        <w:r>
          <w:rPr>
            <w:color w:val="0000FF"/>
          </w:rPr>
          <w:t>главой III</w:t>
        </w:r>
      </w:hyperlink>
      <w:r>
        <w:t xml:space="preserve"> настоящего Порядка принимающих организаций исходная организация вправе отчислить обучающегося по обстоятельствам, не зависящим от воли обучающегося или </w:t>
      </w:r>
      <w:r>
        <w:lastRenderedPageBreak/>
        <w:t>родителей (законных представителей) обучающегося из исходной организации, в случаях прекращения деятельности исходной организации, аннулирования лицензии, приостановления действия лицензии &lt;3&gt;.</w:t>
      </w:r>
      <w:proofErr w:type="gramEnd"/>
    </w:p>
    <w:p w:rsidR="006410B0" w:rsidRDefault="006410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0">
        <w:r>
          <w:rPr>
            <w:color w:val="0000FF"/>
          </w:rPr>
          <w:t>Пункт 3 части 2 статьи 61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ind w:firstLine="540"/>
        <w:jc w:val="both"/>
      </w:pPr>
      <w:r>
        <w:t xml:space="preserve">25. </w:t>
      </w:r>
      <w:proofErr w:type="gramStart"/>
      <w:r>
        <w:t xml:space="preserve">В случае отказа родителей (законных представителей) обучающегося от 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образования, в порядке, предусмотренном </w:t>
      </w:r>
      <w:hyperlink r:id="rId21">
        <w:r>
          <w:rPr>
            <w:color w:val="0000FF"/>
          </w:rPr>
          <w:t>пунктами 8</w:t>
        </w:r>
      </w:hyperlink>
      <w:r>
        <w:t xml:space="preserve"> и </w:t>
      </w:r>
      <w:hyperlink r:id="rId22">
        <w:r>
          <w:rPr>
            <w:color w:val="0000FF"/>
          </w:rPr>
          <w:t>9</w:t>
        </w:r>
      </w:hyperlink>
      <w:r>
        <w:t xml:space="preserve"> Порядка приема, а также в частные принимающие организации в порядке, установленном </w:t>
      </w:r>
      <w:hyperlink w:anchor="P64">
        <w:r>
          <w:rPr>
            <w:color w:val="0000FF"/>
          </w:rPr>
          <w:t>пунктом 6</w:t>
        </w:r>
      </w:hyperlink>
      <w:r>
        <w:t xml:space="preserve"> настоящего Порядка.</w:t>
      </w:r>
      <w:proofErr w:type="gramEnd"/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26. В случае, указанном в </w:t>
      </w:r>
      <w:hyperlink w:anchor="P95">
        <w:r>
          <w:rPr>
            <w:color w:val="0000FF"/>
          </w:rPr>
          <w:t>пункте 21</w:t>
        </w:r>
      </w:hyperlink>
      <w:r>
        <w:t xml:space="preserve"> настоящего Порядка,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>27.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28. В распорядительном акте о зачислении делается </w:t>
      </w:r>
      <w:proofErr w:type="gramStart"/>
      <w:r>
        <w:t>запись</w:t>
      </w:r>
      <w:proofErr w:type="gramEnd"/>
      <w: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6410B0" w:rsidRDefault="006410B0">
      <w:pPr>
        <w:pStyle w:val="ConsPlusNormal"/>
        <w:spacing w:before="220"/>
        <w:ind w:firstLine="540"/>
        <w:jc w:val="both"/>
      </w:pPr>
      <w:r>
        <w:t xml:space="preserve">29. В принимающей организации на основании переданных личных дел на обучающихся формируются новые личные дела, </w:t>
      </w:r>
      <w:proofErr w:type="gramStart"/>
      <w:r>
        <w:t>включающие</w:t>
      </w:r>
      <w:proofErr w:type="gramEnd"/>
      <w: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jc w:val="both"/>
      </w:pPr>
    </w:p>
    <w:p w:rsidR="006410B0" w:rsidRDefault="006410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28D3" w:rsidRDefault="00A74571"/>
    <w:sectPr w:rsidR="001228D3" w:rsidSect="0038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0B0"/>
    <w:rsid w:val="006410B0"/>
    <w:rsid w:val="00A74571"/>
    <w:rsid w:val="00C34BDF"/>
    <w:rsid w:val="00EA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0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10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10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10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410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410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8562&amp;dst=29" TargetMode="External"/><Relationship Id="rId13" Type="http://schemas.openxmlformats.org/officeDocument/2006/relationships/hyperlink" Target="https://login.consultant.ru/link/?req=doc&amp;base=LAW&amp;n=99661&amp;dst=100004" TargetMode="External"/><Relationship Id="rId18" Type="http://schemas.openxmlformats.org/officeDocument/2006/relationships/hyperlink" Target="https://login.consultant.ru/link/?req=doc&amp;base=LAW&amp;n=494980&amp;dst=1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60098&amp;dst=100040" TargetMode="External"/><Relationship Id="rId7" Type="http://schemas.openxmlformats.org/officeDocument/2006/relationships/hyperlink" Target="https://login.consultant.ru/link/?req=doc&amp;base=LAW&amp;n=494980&amp;dst=790" TargetMode="External"/><Relationship Id="rId12" Type="http://schemas.openxmlformats.org/officeDocument/2006/relationships/hyperlink" Target="https://login.consultant.ru/link/?req=doc&amp;base=LAW&amp;n=358441" TargetMode="External"/><Relationship Id="rId17" Type="http://schemas.openxmlformats.org/officeDocument/2006/relationships/hyperlink" Target="https://login.consultant.ru/link/?req=doc&amp;base=LAW&amp;n=460098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99661&amp;dst=100004" TargetMode="External"/><Relationship Id="rId20" Type="http://schemas.openxmlformats.org/officeDocument/2006/relationships/hyperlink" Target="https://login.consultant.ru/link/?req=doc&amp;base=LAW&amp;n=494980&amp;dst=10085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80&amp;dst=230" TargetMode="External"/><Relationship Id="rId11" Type="http://schemas.openxmlformats.org/officeDocument/2006/relationships/hyperlink" Target="https://login.consultant.ru/link/?req=doc&amp;base=LAW&amp;n=31827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0098&amp;dst=10005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8480" TargetMode="External"/><Relationship Id="rId19" Type="http://schemas.openxmlformats.org/officeDocument/2006/relationships/hyperlink" Target="https://login.consultant.ru/link/?req=doc&amp;base=LAW&amp;n=99661&amp;dst=1000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8562&amp;dst=31" TargetMode="External"/><Relationship Id="rId14" Type="http://schemas.openxmlformats.org/officeDocument/2006/relationships/hyperlink" Target="https://login.consultant.ru/link/?req=doc&amp;base=LAW&amp;n=460098&amp;dst=100040" TargetMode="External"/><Relationship Id="rId22" Type="http://schemas.openxmlformats.org/officeDocument/2006/relationships/hyperlink" Target="https://login.consultant.ru/link/?req=doc&amp;base=LAW&amp;n=460098&amp;dst=1000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2721</Words>
  <Characters>15514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Карабинская Ирина Анатольевна</dc:creator>
  <cp:lastModifiedBy>Пользователь Windows</cp:lastModifiedBy>
  <cp:revision>2</cp:revision>
  <dcterms:created xsi:type="dcterms:W3CDTF">2026-03-17T11:19:00Z</dcterms:created>
  <dcterms:modified xsi:type="dcterms:W3CDTF">2026-03-17T11:19:00Z</dcterms:modified>
</cp:coreProperties>
</file>